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813650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"2</w:t>
      </w:r>
      <w:r w:rsidR="00813650">
        <w:rPr>
          <w:i/>
        </w:rPr>
        <w:t>8</w:t>
      </w:r>
      <w:r w:rsidRPr="00EF21EC">
        <w:rPr>
          <w:i/>
        </w:rPr>
        <w:t>" января 2025 г. № Закуп-</w:t>
      </w:r>
      <w:r w:rsidR="00813650">
        <w:rPr>
          <w:i/>
        </w:rPr>
        <w:t>570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813650" w:rsidRPr="00813650" w:rsidRDefault="00813650" w:rsidP="00813650">
      <w:pPr>
        <w:jc w:val="center"/>
        <w:outlineLvl w:val="0"/>
        <w:rPr>
          <w:b/>
          <w:sz w:val="24"/>
          <w:szCs w:val="24"/>
        </w:rPr>
      </w:pPr>
      <w:r w:rsidRPr="00813650">
        <w:rPr>
          <w:b/>
          <w:sz w:val="24"/>
          <w:szCs w:val="24"/>
        </w:rPr>
        <w:t>(редакция от 28.01.2025г.)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D704C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Анна Федоровна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</w:t>
            </w:r>
            <w:r w:rsidR="00474333" w:rsidRPr="00474333">
              <w:rPr>
                <w:sz w:val="24"/>
                <w:szCs w:val="24"/>
              </w:rPr>
              <w:t>краски антикоррозийной «RAL 9003» для нужд филиалов АО «Саханефтегазсбыт» в 2025 году</w:t>
            </w:r>
            <w:r w:rsidRPr="008430E8"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page" w:horzAnchor="margin" w:tblpXSpec="center" w:tblpY="849"/>
              <w:tblOverlap w:val="never"/>
              <w:tblW w:w="130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2857"/>
              <w:gridCol w:w="4720"/>
              <w:gridCol w:w="992"/>
              <w:gridCol w:w="992"/>
              <w:gridCol w:w="2835"/>
            </w:tblGrid>
            <w:tr w:rsidR="00474333" w:rsidRPr="003E6B89" w:rsidTr="000A7609">
              <w:trPr>
                <w:trHeight w:val="315"/>
                <w:jc w:val="center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Наименование/Технические характеристики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Тип, марка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без учета НДС, руб.</w:t>
                  </w:r>
                </w:p>
              </w:tc>
            </w:tr>
            <w:tr w:rsidR="00474333" w:rsidRPr="003E6B89" w:rsidTr="000A7609">
              <w:trPr>
                <w:trHeight w:val="765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АКРУС® </w:t>
                  </w: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Полиур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RAL 9003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ТУ 2312-002-</w:t>
                  </w:r>
                </w:p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93475776-2006 </w:t>
                  </w:r>
                </w:p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(основа 1 банка (20 кг), отвердитель 1 банка (1.4 кг)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компл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3E6B89" w:rsidRDefault="00474333" w:rsidP="00474333">
                  <w:pPr>
                    <w:tabs>
                      <w:tab w:val="left" w:pos="540"/>
                    </w:tabs>
                    <w:spacing w:after="20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sz w:val="22"/>
                      <w:szCs w:val="22"/>
                      <w:lang w:eastAsia="en-US"/>
                    </w:rPr>
                    <w:t>16 507 425,00</w:t>
                  </w:r>
                </w:p>
              </w:tc>
            </w:tr>
          </w:tbl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0A7609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0A7609">
              <w:rPr>
                <w:sz w:val="24"/>
                <w:szCs w:val="24"/>
              </w:rPr>
              <w:t>55 (пятьдесят пять) календарных дней с момента подписания договора.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700AB3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700AB3">
              <w:rPr>
                <w:sz w:val="24"/>
                <w:szCs w:val="24"/>
              </w:rPr>
              <w:t xml:space="preserve">677902, Российская Федерация, Республика Саха (Якутия), п. </w:t>
            </w:r>
            <w:proofErr w:type="spellStart"/>
            <w:r w:rsidRPr="00700AB3">
              <w:rPr>
                <w:sz w:val="24"/>
                <w:szCs w:val="24"/>
              </w:rPr>
              <w:t>Жатай</w:t>
            </w:r>
            <w:proofErr w:type="spellEnd"/>
            <w:r w:rsidRPr="00700AB3">
              <w:rPr>
                <w:sz w:val="24"/>
                <w:szCs w:val="24"/>
              </w:rPr>
              <w:t xml:space="preserve">, ул. </w:t>
            </w:r>
            <w:proofErr w:type="spellStart"/>
            <w:r w:rsidRPr="00700AB3">
              <w:rPr>
                <w:sz w:val="24"/>
                <w:szCs w:val="24"/>
              </w:rPr>
              <w:t>Строда</w:t>
            </w:r>
            <w:proofErr w:type="spellEnd"/>
            <w:r w:rsidRPr="00700AB3">
              <w:rPr>
                <w:sz w:val="24"/>
                <w:szCs w:val="24"/>
              </w:rPr>
              <w:t>, дом № 12, филиал «Якутская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77DB7" w:rsidRPr="00E77DB7">
              <w:rPr>
                <w:b/>
                <w:color w:val="333333"/>
                <w:sz w:val="24"/>
                <w:szCs w:val="24"/>
              </w:rPr>
              <w:t>ГП525549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03737B">
              <w:rPr>
                <w:b/>
                <w:sz w:val="24"/>
                <w:szCs w:val="24"/>
                <w:lang w:val="en-US"/>
              </w:rPr>
              <w:t>4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818C5" w:rsidRPr="008818C5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3737B" w:rsidRPr="0003737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D704C3">
                    <w:rPr>
                      <w:b/>
                      <w:color w:val="000000"/>
                      <w:sz w:val="24"/>
                      <w:szCs w:val="24"/>
                    </w:rPr>
                    <w:t xml:space="preserve"> 07.02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818C5">
              <w:rPr>
                <w:b/>
              </w:rPr>
              <w:t>2</w:t>
            </w:r>
            <w:r w:rsidR="0003737B" w:rsidRPr="0003737B">
              <w:rPr>
                <w:b/>
              </w:rPr>
              <w:t>3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D704C3">
              <w:rPr>
                <w:b/>
              </w:rPr>
              <w:t>07.02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D704C3">
              <w:rPr>
                <w:b/>
              </w:rPr>
              <w:t>10.02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D704C3">
              <w:rPr>
                <w:b/>
              </w:rPr>
              <w:t>11.02</w:t>
            </w:r>
            <w:bookmarkStart w:id="0" w:name="_GoBack"/>
            <w:bookmarkEnd w:id="0"/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3650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4C3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BB4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B1D3-2C74-428E-B53C-CFD42257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2025-01-28T08:17:00Z</dcterms:created>
  <dcterms:modified xsi:type="dcterms:W3CDTF">2025-01-28T08:17:00Z</dcterms:modified>
</cp:coreProperties>
</file>